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hint="cs"/>
          <w:b/>
          <w:sz w:val="22"/>
          <w:szCs w:val="22"/>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hint="cs"/>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hint="cs"/>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hint="cs"/>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BD5317" w:rsidP="00E85D9F">
            <w:pPr>
              <w:jc w:val="right"/>
              <w:rPr>
                <w:rFonts w:ascii="Arial" w:hAnsi="Arial" w:cs="Arial"/>
                <w:b/>
                <w:sz w:val="22"/>
                <w:szCs w:val="22"/>
                <w:rtl/>
              </w:rPr>
            </w:pPr>
            <w:r>
              <w:rPr>
                <w:rFonts w:ascii="Arial" w:hAnsi="Arial" w:cs="Arial" w:hint="eastAsia"/>
                <w:b/>
                <w:sz w:val="22"/>
                <w:szCs w:val="22"/>
                <w:rtl/>
              </w:rPr>
              <w:t>‏</w:t>
            </w:r>
            <w:r w:rsidR="006768AB">
              <w:rPr>
                <w:rFonts w:ascii="Arial" w:hAnsi="Arial" w:cs="Arial" w:hint="eastAsia"/>
                <w:b/>
                <w:sz w:val="22"/>
                <w:szCs w:val="22"/>
                <w:rtl/>
              </w:rPr>
              <w:t>‏</w:t>
            </w:r>
            <w:r w:rsidR="00315C9E">
              <w:rPr>
                <w:rFonts w:ascii="Arial" w:hAnsi="Arial" w:cs="Arial" w:hint="eastAsia"/>
                <w:b/>
                <w:sz w:val="22"/>
                <w:szCs w:val="22"/>
                <w:rtl/>
              </w:rPr>
              <w:t>‏</w:t>
            </w:r>
            <w:r w:rsidR="000733B8">
              <w:rPr>
                <w:rFonts w:ascii="Arial" w:hAnsi="Arial" w:cs="Arial" w:hint="eastAsia"/>
                <w:b/>
                <w:sz w:val="22"/>
                <w:szCs w:val="22"/>
                <w:rtl/>
              </w:rPr>
              <w:t>‏</w:t>
            </w:r>
            <w:r w:rsidR="00B60426">
              <w:rPr>
                <w:rFonts w:ascii="Arial" w:hAnsi="Arial" w:cs="Arial" w:hint="eastAsia"/>
                <w:b/>
                <w:sz w:val="22"/>
                <w:szCs w:val="22"/>
                <w:rtl/>
              </w:rPr>
              <w:t>‏</w:t>
            </w:r>
            <w:r w:rsidR="00705FB3">
              <w:rPr>
                <w:rFonts w:ascii="Arial" w:hAnsi="Arial" w:cs="Arial" w:hint="eastAsia"/>
                <w:b/>
                <w:sz w:val="22"/>
                <w:szCs w:val="22"/>
                <w:rtl/>
              </w:rPr>
              <w:t>‏</w:t>
            </w:r>
            <w:r w:rsidR="0071431D">
              <w:rPr>
                <w:rFonts w:ascii="Arial" w:hAnsi="Arial" w:cs="Arial" w:hint="eastAsia"/>
                <w:b/>
                <w:sz w:val="22"/>
                <w:szCs w:val="22"/>
                <w:rtl/>
              </w:rPr>
              <w:t>‏</w:t>
            </w:r>
            <w:r w:rsidR="00E85D9F">
              <w:rPr>
                <w:rFonts w:ascii="Arial" w:hAnsi="Arial" w:cs="Arial" w:hint="eastAsia"/>
                <w:b/>
                <w:sz w:val="22"/>
                <w:szCs w:val="22"/>
                <w:rtl/>
              </w:rPr>
              <w:t>‏</w:t>
            </w:r>
            <w:r w:rsidR="00E85D9F">
              <w:rPr>
                <w:rFonts w:ascii="Arial" w:hAnsi="Arial" w:cs="Arial"/>
                <w:b/>
                <w:sz w:val="22"/>
                <w:szCs w:val="22"/>
                <w:rtl/>
              </w:rPr>
              <w:t>27/10/2024</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hint="cs"/>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hint="cs"/>
          <w:b/>
          <w:sz w:val="22"/>
          <w:szCs w:val="22"/>
          <w:rtl/>
        </w:rPr>
      </w:pPr>
    </w:p>
    <w:p w:rsidR="003A4534" w:rsidRDefault="003A4534" w:rsidP="00787300">
      <w:pPr>
        <w:jc w:val="both"/>
        <w:rPr>
          <w:rFonts w:ascii="Arial" w:hAnsi="Arial" w:cs="Arial" w:hint="cs"/>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hint="cs"/>
          <w:b/>
          <w:sz w:val="22"/>
          <w:szCs w:val="22"/>
          <w:rtl/>
        </w:rPr>
      </w:pPr>
    </w:p>
    <w:p w:rsidR="003A4534" w:rsidRDefault="003A4534" w:rsidP="003A4534">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hint="cs"/>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595D9B" w:rsidRDefault="008B4ACB" w:rsidP="00396385">
            <w:pPr>
              <w:spacing w:line="360" w:lineRule="auto"/>
              <w:rPr>
                <w:rFonts w:ascii="Arial" w:hAnsi="Arial" w:cs="Arial" w:hint="cs"/>
                <w:bCs/>
                <w:sz w:val="22"/>
                <w:szCs w:val="22"/>
                <w:highlight w:val="yellow"/>
                <w:rtl/>
              </w:rPr>
            </w:pPr>
            <w:r>
              <w:rPr>
                <w:rFonts w:ascii="Arial" w:hAnsi="Arial" w:cs="Arial" w:hint="cs"/>
                <w:bCs/>
                <w:sz w:val="22"/>
                <w:szCs w:val="22"/>
                <w:highlight w:val="yellow"/>
                <w:rtl/>
              </w:rPr>
              <w:t xml:space="preserve">שירותי </w:t>
            </w:r>
            <w:r>
              <w:rPr>
                <w:rFonts w:ascii="Arial" w:hAnsi="Arial" w:cs="Arial" w:hint="cs"/>
                <w:bCs/>
                <w:sz w:val="22"/>
                <w:szCs w:val="22"/>
                <w:highlight w:val="yellow"/>
              </w:rPr>
              <w:t>ISP</w:t>
            </w:r>
          </w:p>
        </w:tc>
      </w:tr>
      <w:tr w:rsidR="003A4534" w:rsidRPr="00396385" w:rsidTr="00396385">
        <w:tc>
          <w:tcPr>
            <w:tcW w:w="9178" w:type="dxa"/>
            <w:tcBorders>
              <w:bottom w:val="single" w:sz="4" w:space="0" w:color="auto"/>
            </w:tcBorders>
            <w:shd w:val="clear" w:color="auto" w:fill="auto"/>
          </w:tcPr>
          <w:p w:rsidR="003A4534" w:rsidRPr="00BD5317" w:rsidRDefault="003A4534" w:rsidP="00BD5317">
            <w:pPr>
              <w:spacing w:line="276" w:lineRule="auto"/>
              <w:rPr>
                <w:rFonts w:ascii="Tahoma" w:hAnsi="Tahoma" w:cs="Tahoma" w:hint="cs"/>
                <w:i/>
                <w:iCs/>
                <w:color w:val="0F243E"/>
                <w:sz w:val="20"/>
                <w:szCs w:val="20"/>
                <w:rtl/>
              </w:rPr>
            </w:pPr>
          </w:p>
        </w:tc>
      </w:tr>
    </w:tbl>
    <w:p w:rsidR="003A4534" w:rsidRDefault="003A4534" w:rsidP="003A4534">
      <w:pPr>
        <w:rPr>
          <w:rFonts w:ascii="Arial" w:hAnsi="Arial" w:cs="Arial" w:hint="cs"/>
          <w:b/>
          <w:sz w:val="22"/>
          <w:szCs w:val="22"/>
          <w:rtl/>
        </w:rPr>
      </w:pPr>
    </w:p>
    <w:p w:rsidR="003A4534" w:rsidRDefault="003A4534" w:rsidP="00B06A6D">
      <w:pPr>
        <w:rPr>
          <w:rFonts w:ascii="Arial" w:hAnsi="Arial" w:cs="Arial" w:hint="cs"/>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hint="cs"/>
          <w:b/>
          <w:sz w:val="22"/>
          <w:szCs w:val="22"/>
          <w:rtl/>
        </w:rPr>
      </w:pPr>
    </w:p>
    <w:p w:rsidR="003A4534" w:rsidRPr="00813E93" w:rsidRDefault="003A4534" w:rsidP="003A4534">
      <w:pPr>
        <w:rPr>
          <w:rFonts w:ascii="Arial" w:hAnsi="Arial" w:cs="Arial" w:hint="cs"/>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hint="cs"/>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blPrEx>
          <w:tblCellMar>
            <w:top w:w="0" w:type="dxa"/>
            <w:bottom w:w="0" w:type="dxa"/>
          </w:tblCellMar>
        </w:tblPrEx>
        <w:tc>
          <w:tcPr>
            <w:tcW w:w="3085" w:type="dxa"/>
          </w:tcPr>
          <w:p w:rsidR="003A4534" w:rsidRPr="00813E93" w:rsidRDefault="003A4534" w:rsidP="00B06A6D">
            <w:pPr>
              <w:ind w:right="283"/>
              <w:rPr>
                <w:rFonts w:ascii="Arial" w:hAnsi="Arial" w:cs="Arial"/>
                <w:b/>
                <w:sz w:val="22"/>
                <w:szCs w:val="22"/>
                <w:rtl/>
              </w:rPr>
            </w:pPr>
            <w:r>
              <w:rPr>
                <w:rFonts w:ascii="Arial" w:hAnsi="Arial" w:cs="Arial" w:hint="cs"/>
                <w:b/>
                <w:sz w:val="22"/>
                <w:szCs w:val="22"/>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Default="003A4534" w:rsidP="00B8441A">
            <w:pPr>
              <w:ind w:right="283"/>
              <w:rPr>
                <w:rFonts w:ascii="Arial" w:hAnsi="Arial" w:cs="Arial" w:hint="cs"/>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hint="cs"/>
          <w:b/>
          <w:sz w:val="22"/>
          <w:szCs w:val="22"/>
          <w:rtl/>
        </w:rPr>
      </w:pPr>
    </w:p>
    <w:tbl>
      <w:tblPr>
        <w:bidiVisual/>
        <w:tblW w:w="0" w:type="auto"/>
        <w:tblLook w:val="01E0" w:firstRow="1" w:lastRow="1" w:firstColumn="1" w:lastColumn="1" w:noHBand="0" w:noVBand="0"/>
      </w:tblPr>
      <w:tblGrid>
        <w:gridCol w:w="2683"/>
        <w:gridCol w:w="3370"/>
        <w:gridCol w:w="3012"/>
      </w:tblGrid>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hint="cs"/>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1F6F30" w:rsidP="00B8441A">
            <w:pPr>
              <w:rPr>
                <w:rFonts w:ascii="Arial" w:hAnsi="Arial" w:cs="Arial" w:hint="cs"/>
                <w:b/>
                <w:sz w:val="22"/>
                <w:szCs w:val="22"/>
                <w:highlight w:val="yellow"/>
                <w:rtl/>
              </w:rPr>
            </w:pPr>
            <w:r>
              <w:rPr>
                <w:rFonts w:ascii="Arial" w:hAnsi="Arial" w:cs="Arial" w:hint="cs"/>
                <w:b/>
                <w:sz w:val="22"/>
                <w:szCs w:val="22"/>
                <w:highlight w:val="yellow"/>
                <w:rtl/>
              </w:rPr>
              <w:t>בזק בינלאומי</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hint="cs"/>
                <w:bCs/>
                <w:sz w:val="22"/>
                <w:szCs w:val="22"/>
                <w:rtl/>
              </w:rPr>
            </w:pPr>
            <w:r w:rsidRPr="00396385">
              <w:rPr>
                <w:rFonts w:ascii="Arial" w:hAnsi="Arial" w:cs="Arial" w:hint="cs"/>
                <w:bCs/>
                <w:sz w:val="22"/>
                <w:szCs w:val="22"/>
                <w:rtl/>
              </w:rPr>
              <w:t xml:space="preserve">מספר הספק </w:t>
            </w:r>
          </w:p>
          <w:p w:rsidR="003A4534" w:rsidRPr="00396385" w:rsidRDefault="003A4534" w:rsidP="00396385">
            <w:pPr>
              <w:spacing w:line="360" w:lineRule="auto"/>
              <w:rPr>
                <w:rFonts w:ascii="Arial" w:hAnsi="Arial" w:cs="Arial" w:hint="cs"/>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A4534" w:rsidRPr="0009278A" w:rsidRDefault="0009278A" w:rsidP="0009278A">
            <w:pPr>
              <w:rPr>
                <w:rFonts w:cs="Times New Roman" w:hint="cs"/>
                <w:color w:val="0000FF"/>
                <w:sz w:val="28"/>
                <w:szCs w:val="28"/>
                <w:rtl/>
              </w:rPr>
            </w:pPr>
            <w:r>
              <w:rPr>
                <w:rFonts w:cs="Times New Roman"/>
                <w:color w:val="0000FF"/>
                <w:sz w:val="28"/>
                <w:szCs w:val="28"/>
                <w:rtl/>
              </w:rPr>
              <w:t>512133729</w:t>
            </w:r>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hint="cs"/>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hint="cs"/>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hint="cs"/>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E85D9F" w:rsidP="000A0164">
            <w:pPr>
              <w:rPr>
                <w:rFonts w:ascii="Arial" w:hAnsi="Arial" w:cs="Arial" w:hint="cs"/>
                <w:b/>
                <w:sz w:val="22"/>
                <w:szCs w:val="22"/>
                <w:highlight w:val="yellow"/>
                <w:rtl/>
              </w:rPr>
            </w:pPr>
            <w:r>
              <w:rPr>
                <w:rFonts w:ascii="Arial" w:hAnsi="Arial" w:cs="Arial" w:hint="cs"/>
                <w:b/>
                <w:sz w:val="22"/>
                <w:szCs w:val="22"/>
                <w:highlight w:val="yellow"/>
                <w:rtl/>
              </w:rPr>
              <w:t>120</w:t>
            </w:r>
            <w:r w:rsidR="00B60426">
              <w:rPr>
                <w:rFonts w:ascii="Arial" w:hAnsi="Arial" w:cs="Arial" w:hint="cs"/>
                <w:b/>
                <w:sz w:val="22"/>
                <w:szCs w:val="22"/>
                <w:highlight w:val="yellow"/>
                <w:rtl/>
              </w:rPr>
              <w:t>,000</w:t>
            </w:r>
            <w:r w:rsidR="001F6F30">
              <w:rPr>
                <w:rFonts w:ascii="Arial" w:hAnsi="Arial" w:cs="Arial" w:hint="cs"/>
                <w:b/>
                <w:sz w:val="22"/>
                <w:szCs w:val="22"/>
                <w:highlight w:val="yellow"/>
                <w:rtl/>
              </w:rPr>
              <w:t xml:space="preserve"> ₪ כולל מע"מ</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hint="cs"/>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E85D9F" w:rsidP="00B8441A">
            <w:pPr>
              <w:rPr>
                <w:rFonts w:ascii="Arial" w:hAnsi="Arial" w:cs="Arial" w:hint="cs"/>
                <w:b/>
                <w:sz w:val="22"/>
                <w:szCs w:val="22"/>
                <w:highlight w:val="yellow"/>
                <w:rtl/>
              </w:rPr>
            </w:pPr>
            <w:r>
              <w:rPr>
                <w:rFonts w:ascii="Arial" w:hAnsi="Arial" w:cs="Arial" w:hint="cs"/>
                <w:b/>
                <w:sz w:val="22"/>
                <w:szCs w:val="22"/>
                <w:highlight w:val="yellow"/>
                <w:rtl/>
              </w:rPr>
              <w:t>3 שנים</w:t>
            </w:r>
            <w:bookmarkStart w:id="0" w:name="_GoBack"/>
            <w:bookmarkEnd w:id="0"/>
          </w:p>
        </w:tc>
      </w:tr>
    </w:tbl>
    <w:p w:rsidR="003A4534" w:rsidRPr="00BD3C63" w:rsidRDefault="003A4534" w:rsidP="003A4534">
      <w:pPr>
        <w:rPr>
          <w:rFonts w:ascii="Arial" w:hAnsi="Arial" w:cs="Arial" w:hint="cs"/>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hint="cs"/>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hint="cs"/>
          <w:b/>
          <w:sz w:val="22"/>
          <w:szCs w:val="22"/>
          <w:rtl/>
        </w:rPr>
      </w:pPr>
      <w:r>
        <w:rPr>
          <w:rFonts w:ascii="Arial" w:hAnsi="Arial" w:cs="Arial" w:hint="cs"/>
          <w:bCs/>
          <w:sz w:val="22"/>
          <w:szCs w:val="22"/>
          <w:rtl/>
        </w:rPr>
        <w:lastRenderedPageBreak/>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hint="cs"/>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hint="cs"/>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286" w:type="dxa"/>
            <w:shd w:val="clear" w:color="auto" w:fill="auto"/>
          </w:tcPr>
          <w:p w:rsidR="000530E8" w:rsidRPr="00396385" w:rsidRDefault="00705FB3" w:rsidP="00396385">
            <w:pPr>
              <w:spacing w:line="360" w:lineRule="auto"/>
              <w:ind w:left="360"/>
              <w:rPr>
                <w:rFonts w:ascii="Arial" w:hAnsi="Arial" w:cs="Arial" w:hint="cs"/>
                <w:b/>
                <w:sz w:val="22"/>
                <w:szCs w:val="22"/>
                <w:rtl/>
              </w:rPr>
            </w:pPr>
            <w:r w:rsidRPr="00705FB3">
              <w:rPr>
                <w:rFonts w:ascii="Arial" w:hAnsi="Arial" w:cs="Arial"/>
                <w:b/>
                <w:sz w:val="22"/>
                <w:szCs w:val="22"/>
                <w:rtl/>
              </w:rPr>
              <w:t xml:space="preserve">תשתיות תקשורת של המרכז הרפואי מחוברות ל </w:t>
            </w:r>
            <w:r w:rsidRPr="00705FB3">
              <w:rPr>
                <w:rFonts w:ascii="Arial" w:hAnsi="Arial" w:cs="Arial"/>
                <w:b/>
                <w:sz w:val="22"/>
                <w:szCs w:val="22"/>
              </w:rPr>
              <w:t>ISP</w:t>
            </w:r>
            <w:r w:rsidRPr="00705FB3">
              <w:rPr>
                <w:rFonts w:ascii="Arial" w:hAnsi="Arial" w:cs="Arial"/>
                <w:b/>
                <w:sz w:val="22"/>
                <w:szCs w:val="22"/>
                <w:rtl/>
              </w:rPr>
              <w:t xml:space="preserve"> הנוכחי. אין צורך ואין כוונה להחליף. פרויקט החלפת </w:t>
            </w:r>
            <w:r w:rsidRPr="00705FB3">
              <w:rPr>
                <w:rFonts w:ascii="Arial" w:hAnsi="Arial" w:cs="Arial"/>
                <w:b/>
                <w:sz w:val="22"/>
                <w:szCs w:val="22"/>
              </w:rPr>
              <w:t>ISP</w:t>
            </w:r>
            <w:r w:rsidRPr="00705FB3">
              <w:rPr>
                <w:rFonts w:ascii="Arial" w:hAnsi="Arial" w:cs="Arial"/>
                <w:b/>
                <w:sz w:val="22"/>
                <w:szCs w:val="22"/>
                <w:rtl/>
              </w:rPr>
              <w:t xml:space="preserve"> הינו מורכב וכרוך בסיכונים תפעוליים.</w:t>
            </w:r>
          </w:p>
        </w:tc>
      </w:tr>
      <w:tr w:rsidR="003A4534" w:rsidRPr="00396385" w:rsidTr="00396385">
        <w:tc>
          <w:tcPr>
            <w:tcW w:w="9286" w:type="dxa"/>
            <w:shd w:val="clear" w:color="auto" w:fill="auto"/>
          </w:tcPr>
          <w:p w:rsidR="003A4534" w:rsidRPr="00396385" w:rsidRDefault="00705FB3" w:rsidP="001F45AE">
            <w:pPr>
              <w:spacing w:line="360" w:lineRule="auto"/>
              <w:rPr>
                <w:rFonts w:ascii="Arial" w:hAnsi="Arial" w:cs="Arial" w:hint="cs"/>
                <w:b/>
                <w:sz w:val="22"/>
                <w:szCs w:val="22"/>
                <w:rtl/>
              </w:rPr>
            </w:pPr>
            <w:r w:rsidRPr="001F45AE">
              <w:rPr>
                <w:rFonts w:ascii="Arial" w:hAnsi="Arial" w:cs="Arial" w:hint="cs"/>
                <w:b/>
                <w:sz w:val="22"/>
                <w:szCs w:val="22"/>
                <w:rtl/>
              </w:rPr>
              <w:t>ביה"ס לסיעוד והמרכז הרפואי משתמשים בשירותי הספק הנ"ל. כל תיבות הדוא"ל של עובדי ביה"ס מנוהלות בבזק בינ"ל..</w:t>
            </w: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bl>
    <w:p w:rsidR="003A4534" w:rsidRPr="00813E93" w:rsidRDefault="003A4534" w:rsidP="003A4534">
      <w:pPr>
        <w:rPr>
          <w:rFonts w:ascii="Arial" w:hAnsi="Arial" w:cs="Arial" w:hint="cs"/>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hint="cs"/>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hint="cs"/>
          <w:b/>
          <w:sz w:val="22"/>
          <w:szCs w:val="22"/>
          <w:rtl/>
        </w:rPr>
      </w:pPr>
    </w:p>
    <w:p w:rsidR="003A4534" w:rsidRDefault="003A4534" w:rsidP="003A4534">
      <w:pPr>
        <w:rPr>
          <w:rFonts w:ascii="Arial" w:hAnsi="Arial" w:cs="Arial" w:hint="cs"/>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595D9B">
        <w:tc>
          <w:tcPr>
            <w:tcW w:w="2698" w:type="dxa"/>
            <w:tcBorders>
              <w:bottom w:val="single" w:sz="4" w:space="0" w:color="auto"/>
            </w:tcBorders>
            <w:shd w:val="clear" w:color="auto" w:fill="auto"/>
            <w:vAlign w:val="center"/>
          </w:tcPr>
          <w:p w:rsidR="003A4534" w:rsidRPr="00396385" w:rsidRDefault="000530E8" w:rsidP="00595D9B">
            <w:pPr>
              <w:spacing w:line="360" w:lineRule="auto"/>
              <w:jc w:val="center"/>
              <w:rPr>
                <w:rFonts w:ascii="Arial" w:hAnsi="Arial" w:cs="Arial" w:hint="cs"/>
                <w:b/>
                <w:sz w:val="22"/>
                <w:szCs w:val="22"/>
                <w:rtl/>
              </w:rPr>
            </w:pPr>
            <w:r w:rsidRPr="00595D9B">
              <w:rPr>
                <w:rFonts w:ascii="Arial" w:hAnsi="Arial" w:cs="Arial" w:hint="cs"/>
                <w:bCs/>
                <w:sz w:val="22"/>
                <w:szCs w:val="22"/>
                <w:rtl/>
              </w:rPr>
              <w:t>ישראל</w:t>
            </w:r>
            <w:r w:rsidRPr="00396385">
              <w:rPr>
                <w:rFonts w:ascii="Arial" w:hAnsi="Arial" w:cs="Arial" w:hint="cs"/>
                <w:b/>
                <w:sz w:val="22"/>
                <w:szCs w:val="22"/>
                <w:rtl/>
              </w:rPr>
              <w:t xml:space="preserve"> </w:t>
            </w:r>
            <w:r w:rsidRPr="00595D9B">
              <w:rPr>
                <w:rFonts w:ascii="Arial" w:hAnsi="Arial" w:cs="Arial" w:hint="cs"/>
                <w:bCs/>
                <w:sz w:val="22"/>
                <w:szCs w:val="22"/>
                <w:rtl/>
              </w:rPr>
              <w:t>פיינברג</w:t>
            </w:r>
          </w:p>
        </w:tc>
        <w:tc>
          <w:tcPr>
            <w:tcW w:w="3420" w:type="dxa"/>
            <w:tcBorders>
              <w:bottom w:val="single" w:sz="4" w:space="0" w:color="auto"/>
            </w:tcBorders>
            <w:shd w:val="clear" w:color="auto" w:fill="auto"/>
            <w:vAlign w:val="center"/>
          </w:tcPr>
          <w:p w:rsidR="003A4534" w:rsidRPr="00595D9B" w:rsidRDefault="000530E8" w:rsidP="00595D9B">
            <w:pPr>
              <w:spacing w:line="360" w:lineRule="auto"/>
              <w:jc w:val="center"/>
              <w:rPr>
                <w:rFonts w:ascii="Arial" w:hAnsi="Arial" w:cs="Arial" w:hint="cs"/>
                <w:bCs/>
                <w:sz w:val="22"/>
                <w:szCs w:val="22"/>
                <w:rtl/>
              </w:rPr>
            </w:pPr>
            <w:r w:rsidRPr="00595D9B">
              <w:rPr>
                <w:rFonts w:ascii="Arial" w:hAnsi="Arial" w:cs="Arial" w:hint="cs"/>
                <w:bCs/>
                <w:sz w:val="22"/>
                <w:szCs w:val="22"/>
                <w:rtl/>
              </w:rPr>
              <w:t>מנמ"ר</w:t>
            </w:r>
          </w:p>
        </w:tc>
        <w:tc>
          <w:tcPr>
            <w:tcW w:w="2700" w:type="dxa"/>
            <w:tcBorders>
              <w:bottom w:val="single" w:sz="4" w:space="0" w:color="auto"/>
            </w:tcBorders>
            <w:shd w:val="clear" w:color="auto" w:fill="auto"/>
          </w:tcPr>
          <w:p w:rsidR="003A4534" w:rsidRPr="00396385" w:rsidRDefault="00E85D9F" w:rsidP="00396385">
            <w:pPr>
              <w:spacing w:line="360" w:lineRule="auto"/>
              <w:rPr>
                <w:rFonts w:ascii="Arial" w:hAnsi="Arial" w:cs="Arial" w:hint="cs"/>
                <w:b/>
                <w:sz w:val="22"/>
                <w:szCs w:val="22"/>
                <w:rtl/>
              </w:rPr>
            </w:pPr>
            <w:r w:rsidRPr="00396385">
              <w:rPr>
                <w:rFonts w:ascii="Arial" w:hAnsi="Arial" w:cs="Arial" w:hint="cs"/>
                <w:b/>
                <w:noProof/>
                <w:sz w:val="22"/>
                <w:szCs w:val="22"/>
                <w:lang w:eastAsia="en-US"/>
              </w:rPr>
              <w:drawing>
                <wp:inline distT="0" distB="0" distL="0" distR="0">
                  <wp:extent cx="838200" cy="359410"/>
                  <wp:effectExtent l="0" t="0" r="0" b="0"/>
                  <wp:docPr id="2" name="Picture 2"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8200" cy="359410"/>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hint="cs"/>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hint="cs"/>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hint="cs"/>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C132D" w:rsidRDefault="003C132D">
      <w:r>
        <w:separator/>
      </w:r>
    </w:p>
    <w:p w:rsidR="003C132D" w:rsidRDefault="003C132D"/>
  </w:endnote>
  <w:endnote w:type="continuationSeparator" w:id="0">
    <w:p w:rsidR="003C132D" w:rsidRDefault="003C132D">
      <w:r>
        <w:continuationSeparator/>
      </w:r>
    </w:p>
    <w:p w:rsidR="003C132D" w:rsidRDefault="003C132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Fonts w:hint="cs"/>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E85D9F" w:rsidP="007131DA">
          <w:pPr>
            <w:rPr>
              <w:rFonts w:ascii="Arial" w:hAnsi="Arial" w:cs="Arial"/>
              <w:sz w:val="20"/>
              <w:szCs w:val="20"/>
              <w:rtl/>
            </w:rPr>
          </w:pPr>
          <w:r w:rsidRPr="00745747">
            <w:rPr>
              <w:noProof/>
              <w:lang w:eastAsia="en-US"/>
            </w:rPr>
            <w:drawing>
              <wp:inline distT="0" distB="0" distL="0" distR="0">
                <wp:extent cx="723900" cy="370205"/>
                <wp:effectExtent l="0" t="0" r="0" b="0"/>
                <wp:docPr id="3"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020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E85D9F">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E85D9F">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Fonts w:hint="cs"/>
        <w:rtl/>
      </w:rPr>
    </w:pPr>
  </w:p>
  <w:p w:rsidR="003A4534" w:rsidRDefault="003A4534">
    <w:pPr>
      <w:rPr>
        <w:rFonts w:hint="c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hint="cs"/>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hint="cs"/>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hint="cs"/>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E85D9F">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E85D9F">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rPr>
        <w:rFonts w:hint="cs"/>
      </w:rPr>
    </w:pPr>
  </w:p>
  <w:p w:rsidR="003A4534" w:rsidRDefault="003A4534">
    <w:pPr>
      <w:rPr>
        <w:rFonts w:hint="c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C132D" w:rsidRDefault="003C132D">
      <w:r>
        <w:separator/>
      </w:r>
    </w:p>
    <w:p w:rsidR="003C132D" w:rsidRDefault="003C132D"/>
  </w:footnote>
  <w:footnote w:type="continuationSeparator" w:id="0">
    <w:p w:rsidR="003C132D" w:rsidRDefault="003C132D">
      <w:r>
        <w:continuationSeparator/>
      </w:r>
    </w:p>
    <w:p w:rsidR="003C132D" w:rsidRDefault="003C132D"/>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Fonts w:hint="cs"/>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Fonts w:hint="cs"/>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rPr>
              <w:rFonts w:hint="cs"/>
            </w:rPr>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Fonts w:hint="cs"/>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Fonts w:hint="cs"/>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rFonts w:hint="cs"/>
        <w:sz w:val="20"/>
        <w:szCs w:val="20"/>
        <w:rtl/>
      </w:rPr>
    </w:pPr>
  </w:p>
  <w:p w:rsidR="003A4534" w:rsidRDefault="00E85D9F" w:rsidP="003B6F35">
    <w:pPr>
      <w:pStyle w:val="Header"/>
      <w:jc w:val="center"/>
      <w:rPr>
        <w:rFonts w:hint="cs"/>
        <w:sz w:val="20"/>
        <w:szCs w:val="20"/>
        <w:rtl/>
      </w:rPr>
    </w:pPr>
    <w:r>
      <w:rPr>
        <w:noProof/>
        <w:lang w:eastAsia="en-US"/>
      </w:rPr>
      <w:drawing>
        <wp:inline distT="0" distB="0" distL="0" distR="0">
          <wp:extent cx="5807710" cy="963295"/>
          <wp:effectExtent l="0" t="0" r="0" b="0"/>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7710" cy="96329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Fonts w:hint="cs"/>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Fonts w:hint="cs"/>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rPr>
              <w:rFonts w:hint="cs"/>
            </w:rPr>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Fonts w:hint="cs"/>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Fonts w:hint="cs"/>
              <w:rtl/>
            </w:rPr>
          </w:pPr>
          <w:r>
            <w:rPr>
              <w:rFonts w:hint="cs"/>
              <w:rtl/>
            </w:rPr>
            <w:t>מספר טופס: ט. 7.8.2.1</w:t>
          </w:r>
        </w:p>
      </w:tc>
    </w:tr>
  </w:tbl>
  <w:p w:rsidR="003A4534" w:rsidRPr="00D92E7A" w:rsidRDefault="003A4534" w:rsidP="00367921">
    <w:pPr>
      <w:pStyle w:val="Header"/>
      <w:rPr>
        <w:rFonts w:hint="cs"/>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0C1C"/>
    <w:rsid w:val="0005260D"/>
    <w:rsid w:val="000530E8"/>
    <w:rsid w:val="00057972"/>
    <w:rsid w:val="00062B39"/>
    <w:rsid w:val="00065705"/>
    <w:rsid w:val="00065ED1"/>
    <w:rsid w:val="00066189"/>
    <w:rsid w:val="000661F2"/>
    <w:rsid w:val="00066465"/>
    <w:rsid w:val="0006701E"/>
    <w:rsid w:val="000711BF"/>
    <w:rsid w:val="00071A20"/>
    <w:rsid w:val="000733B8"/>
    <w:rsid w:val="00076DFA"/>
    <w:rsid w:val="00085895"/>
    <w:rsid w:val="00090246"/>
    <w:rsid w:val="0009278A"/>
    <w:rsid w:val="00093E3D"/>
    <w:rsid w:val="00094E88"/>
    <w:rsid w:val="000956BE"/>
    <w:rsid w:val="000A0164"/>
    <w:rsid w:val="000A1AF5"/>
    <w:rsid w:val="000A546E"/>
    <w:rsid w:val="000A59EC"/>
    <w:rsid w:val="000A5A53"/>
    <w:rsid w:val="000A6C0D"/>
    <w:rsid w:val="000B2F1F"/>
    <w:rsid w:val="000B54D7"/>
    <w:rsid w:val="000C13FD"/>
    <w:rsid w:val="000C17E7"/>
    <w:rsid w:val="000C19BB"/>
    <w:rsid w:val="000C1F9D"/>
    <w:rsid w:val="000C5ABF"/>
    <w:rsid w:val="000D13A5"/>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2270"/>
    <w:rsid w:val="001C4288"/>
    <w:rsid w:val="001C519B"/>
    <w:rsid w:val="001C6B97"/>
    <w:rsid w:val="001D2745"/>
    <w:rsid w:val="001E0D27"/>
    <w:rsid w:val="001E0D94"/>
    <w:rsid w:val="001E3C72"/>
    <w:rsid w:val="001E3CFE"/>
    <w:rsid w:val="001E3F84"/>
    <w:rsid w:val="001E43C5"/>
    <w:rsid w:val="001E654F"/>
    <w:rsid w:val="001E7AD5"/>
    <w:rsid w:val="001F45AE"/>
    <w:rsid w:val="001F6F30"/>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4C2E"/>
    <w:rsid w:val="002E6DB6"/>
    <w:rsid w:val="002E7C45"/>
    <w:rsid w:val="002F0928"/>
    <w:rsid w:val="002F670D"/>
    <w:rsid w:val="003016BC"/>
    <w:rsid w:val="003021F0"/>
    <w:rsid w:val="00302753"/>
    <w:rsid w:val="00310559"/>
    <w:rsid w:val="0031223C"/>
    <w:rsid w:val="00315C9E"/>
    <w:rsid w:val="003201A9"/>
    <w:rsid w:val="00320BBD"/>
    <w:rsid w:val="00325BDA"/>
    <w:rsid w:val="00330D35"/>
    <w:rsid w:val="00335200"/>
    <w:rsid w:val="00342F76"/>
    <w:rsid w:val="0034492C"/>
    <w:rsid w:val="003459E2"/>
    <w:rsid w:val="00351ED5"/>
    <w:rsid w:val="00352C2A"/>
    <w:rsid w:val="00353B86"/>
    <w:rsid w:val="00355760"/>
    <w:rsid w:val="00360C0D"/>
    <w:rsid w:val="003636CF"/>
    <w:rsid w:val="00364396"/>
    <w:rsid w:val="0036579D"/>
    <w:rsid w:val="003664B0"/>
    <w:rsid w:val="00367921"/>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132D"/>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95D9B"/>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768AB"/>
    <w:rsid w:val="0067756D"/>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05FB3"/>
    <w:rsid w:val="007131DA"/>
    <w:rsid w:val="0071431D"/>
    <w:rsid w:val="007152FD"/>
    <w:rsid w:val="00720274"/>
    <w:rsid w:val="0072425F"/>
    <w:rsid w:val="00725BF5"/>
    <w:rsid w:val="00735CCF"/>
    <w:rsid w:val="0073666A"/>
    <w:rsid w:val="007372FC"/>
    <w:rsid w:val="00743DA5"/>
    <w:rsid w:val="00745BCB"/>
    <w:rsid w:val="007473F4"/>
    <w:rsid w:val="0074777C"/>
    <w:rsid w:val="00752B11"/>
    <w:rsid w:val="00753EA3"/>
    <w:rsid w:val="00754EE7"/>
    <w:rsid w:val="00756424"/>
    <w:rsid w:val="00760357"/>
    <w:rsid w:val="007738B0"/>
    <w:rsid w:val="007743B3"/>
    <w:rsid w:val="00774BBD"/>
    <w:rsid w:val="00782771"/>
    <w:rsid w:val="007835F0"/>
    <w:rsid w:val="007841B0"/>
    <w:rsid w:val="00787300"/>
    <w:rsid w:val="00787F6F"/>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2E76"/>
    <w:rsid w:val="008757B7"/>
    <w:rsid w:val="00883EB8"/>
    <w:rsid w:val="00884BE8"/>
    <w:rsid w:val="008964C1"/>
    <w:rsid w:val="008A16C5"/>
    <w:rsid w:val="008B0DAC"/>
    <w:rsid w:val="008B4ACB"/>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2A9"/>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0426"/>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5317"/>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29B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E65B0"/>
    <w:rsid w:val="00DF35C9"/>
    <w:rsid w:val="00E043B6"/>
    <w:rsid w:val="00E06167"/>
    <w:rsid w:val="00E1040D"/>
    <w:rsid w:val="00E122B7"/>
    <w:rsid w:val="00E15C5D"/>
    <w:rsid w:val="00E24469"/>
    <w:rsid w:val="00E33AA4"/>
    <w:rsid w:val="00E3493D"/>
    <w:rsid w:val="00E379B0"/>
    <w:rsid w:val="00E4041E"/>
    <w:rsid w:val="00E43C5D"/>
    <w:rsid w:val="00E4749B"/>
    <w:rsid w:val="00E475A3"/>
    <w:rsid w:val="00E5404D"/>
    <w:rsid w:val="00E61AF1"/>
    <w:rsid w:val="00E61E06"/>
    <w:rsid w:val="00E630A8"/>
    <w:rsid w:val="00E63466"/>
    <w:rsid w:val="00E72D7D"/>
    <w:rsid w:val="00E73917"/>
    <w:rsid w:val="00E745F6"/>
    <w:rsid w:val="00E85D9F"/>
    <w:rsid w:val="00E971E7"/>
    <w:rsid w:val="00E97DA1"/>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70630828"/>
  <w15:chartTrackingRefBased/>
  <w15:docId w15:val="{7C3F41CF-1970-40EC-8B28-A74DD76DF1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704989797">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584877899">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298</Words>
  <Characters>1490</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cp:lastModifiedBy>Feinberg, Israel - ישראל פיינברג</cp:lastModifiedBy>
  <cp:revision>2</cp:revision>
  <cp:lastPrinted>2007-04-23T06:38:00Z</cp:lastPrinted>
  <dcterms:created xsi:type="dcterms:W3CDTF">2024-10-27T15:09:00Z</dcterms:created>
  <dcterms:modified xsi:type="dcterms:W3CDTF">2024-10-27T15:09:00Z</dcterms:modified>
</cp:coreProperties>
</file>